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45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9450"/>
        <w:tblGridChange w:id="0">
          <w:tblGrid>
            <w:gridCol w:w="1695"/>
            <w:gridCol w:w="945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are some of the biggest disagreements that families have in the living room?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cc0000"/>
                <w:sz w:val="24"/>
                <w:szCs w:val="24"/>
                <w:rtl w:val="0"/>
              </w:rPr>
              <w:t xml:space="preserve">maroon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white text when sentences are corrected. These are keywords and concepts.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Subject-Verb Agreement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 subject is the noun(s) that the sentence is about.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verb is a word that expresses an action or state of being.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Janet gossips excessively.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 verb of a sentence must agree with the simple subject of the sentence in number and person.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Number refers to whether a word is singular or plural.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For example, look at the two sentences. Which one has an incorrect subject-verb agreement.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Incorrect 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They is playing Dungeons and Dragons.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Correct 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They ______ playing Dungeons and Dragons.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Explanation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Since “they” is a plural pronoun (the subject), the verb form for “to be” needs to be “are” because that matches the plural “they” rather than the singular verb “is.”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Example: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Incorrect Example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He perform in the shower.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Correct 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He _______________ in the shower.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Example: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Incorrect 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Mr. Freeze and Robin is planning a coup.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Correct 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Mr. Freeze and Robin ____________ planning a coup.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Example: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Incorrect 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Mr.Gumdrop attack unsuspecting villagers. 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Correct 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Mr.Gumdrop ____________________unsuspecting villagers.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 essence,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if you have a singular subject, its verb must be singular.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If the subject is plural, then its verb must be plural.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That way, they both agree in number!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In the given sentences below, complete the following tasks: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Identify the subject-verb disagreement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Fix it by filling in the blank with the correct answer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Incorrect 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You was trying to kill me.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Correct 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You _______________trying to kill me.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Incorrect 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These lights does not work.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Correct 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These lights ___________not work.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In the given  text below, complete the following tasks: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Identify the subject-verb disagreement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Fix it by filling in the blank with the correct answer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Aisle Check Text: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48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My boyfriend are the worst. He is always saying, “Baby, you is the one. I loves you!” I cannot be with him. He have poor grammar. 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Answer to Aisle Check: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jc w:val="center"/>
      <w:rPr/>
    </w:pPr>
    <w:r w:rsidDel="00000000" w:rsidR="00000000" w:rsidRPr="00000000">
      <w:rPr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ind w:left="-1080" w:right="-720" w:firstLine="0"/>
      <w:rPr>
        <w:sz w:val="24"/>
        <w:szCs w:val="24"/>
      </w:rPr>
    </w:pPr>
    <w:r w:rsidDel="00000000" w:rsidR="00000000" w:rsidRPr="00000000">
      <w:rPr>
        <w:b w:val="1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sz w:val="24"/>
        <w:szCs w:val="24"/>
        <w:rtl w:val="0"/>
      </w:rPr>
      <w:t xml:space="preserve">Name:</w:t>
    </w:r>
    <w:r w:rsidDel="00000000" w:rsidR="00000000" w:rsidRPr="00000000">
      <w:rPr>
        <w:sz w:val="24"/>
        <w:szCs w:val="24"/>
        <w:rtl w:val="0"/>
      </w:rPr>
      <w:t xml:space="preserve">____________________</w:t>
    </w:r>
    <w:r w:rsidDel="00000000" w:rsidR="00000000" w:rsidRPr="00000000">
      <w:rPr>
        <w:b w:val="1"/>
        <w:sz w:val="24"/>
        <w:szCs w:val="24"/>
        <w:rtl w:val="0"/>
      </w:rPr>
      <w:t xml:space="preserve">Regular</w:t>
    </w:r>
    <w:r w:rsidDel="00000000" w:rsidR="00000000" w:rsidRPr="00000000">
      <w:rPr>
        <w:sz w:val="24"/>
        <w:szCs w:val="24"/>
        <w:rtl w:val="0"/>
      </w:rPr>
      <w:t xml:space="preserve"> </w:t>
    </w:r>
    <w:r w:rsidDel="00000000" w:rsidR="00000000" w:rsidRPr="00000000">
      <w:rPr>
        <w:b w:val="1"/>
        <w:sz w:val="24"/>
        <w:szCs w:val="24"/>
        <w:rtl w:val="0"/>
      </w:rPr>
      <w:t xml:space="preserve">Episode:</w:t>
    </w:r>
    <w:r w:rsidDel="00000000" w:rsidR="00000000" w:rsidRPr="00000000">
      <w:rPr>
        <w:sz w:val="24"/>
        <w:szCs w:val="24"/>
        <w:rtl w:val="0"/>
      </w:rPr>
      <w:t xml:space="preserve"> 13   </w:t>
    </w:r>
    <w:r w:rsidDel="00000000" w:rsidR="00000000" w:rsidRPr="00000000">
      <w:rPr>
        <w:b w:val="1"/>
        <w:sz w:val="24"/>
        <w:szCs w:val="24"/>
        <w:rtl w:val="0"/>
      </w:rPr>
      <w:t xml:space="preserve">Topic:</w:t>
    </w:r>
    <w:r w:rsidDel="00000000" w:rsidR="00000000" w:rsidRPr="00000000">
      <w:rPr>
        <w:sz w:val="24"/>
        <w:szCs w:val="24"/>
        <w:rtl w:val="0"/>
      </w:rPr>
      <w:t xml:space="preserve"> Subject-Verb Agreement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