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8745"/>
        <w:tblGridChange w:id="0">
          <w:tblGrid>
            <w:gridCol w:w="1695"/>
            <w:gridCol w:w="87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individual has the most followers on Instagram?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video. These are keywords and concepts.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Noun: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noun is of a speech that refers to words that are used to name persons, things, animals, places, ideas, or events.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What are some examples of nouns shown in the episode?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are various types of nouns: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 Nouns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Common Nouns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Abstract Nouns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Concrete Nouns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Underline the noun(s) in each sentence.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The kangaroo threw a boomerang.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Cats are excellent pets.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Psychopaths love drinking milk.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Write as many nouns as you can in 30 seconds.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Count up the total number of nouns that you wrote.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How many did you write?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What were your favorite three nouns?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Extra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ind w:left="-1080" w:right="-720" w:firstLine="0"/>
      <w:rPr/>
    </w:pPr>
    <w:r w:rsidDel="00000000" w:rsidR="00000000" w:rsidRPr="00000000">
      <w:rPr/>
      <w:drawing>
        <wp:inline distB="114300" distT="114300" distL="114300" distR="114300">
          <wp:extent cx="900113" cy="900113"/>
          <wp:effectExtent b="0" l="0" r="0" t="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Name:_____________________________                </w:t>
    </w:r>
    <w:r w:rsidDel="00000000" w:rsidR="00000000" w:rsidRPr="00000000">
      <w:rPr>
        <w:b w:val="1"/>
        <w:rtl w:val="0"/>
      </w:rPr>
      <w:t xml:space="preserve">Episode</w:t>
    </w:r>
    <w:r w:rsidDel="00000000" w:rsidR="00000000" w:rsidRPr="00000000">
      <w:rPr>
        <w:rtl w:val="0"/>
      </w:rPr>
      <w:t xml:space="preserve">: 2    </w:t>
    </w:r>
    <w:r w:rsidDel="00000000" w:rsidR="00000000" w:rsidRPr="00000000">
      <w:rPr>
        <w:b w:val="1"/>
        <w:rtl w:val="0"/>
      </w:rPr>
      <w:t xml:space="preserve">Topic:</w:t>
    </w:r>
    <w:r w:rsidDel="00000000" w:rsidR="00000000" w:rsidRPr="00000000">
      <w:rPr>
        <w:rtl w:val="0"/>
      </w:rPr>
      <w:t xml:space="preserve"> Nouns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